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Style w:val="a4"/>
          <w:rFonts w:ascii="Arial" w:hAnsi="Arial" w:cs="Arial"/>
          <w:color w:val="66665E"/>
          <w:sz w:val="18"/>
          <w:szCs w:val="18"/>
        </w:rPr>
        <w:t>Правила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Style w:val="a4"/>
          <w:rFonts w:ascii="Arial" w:hAnsi="Arial" w:cs="Arial"/>
          <w:color w:val="66665E"/>
          <w:sz w:val="18"/>
          <w:szCs w:val="18"/>
        </w:rPr>
        <w:t> внутреннего распорядка воспитанников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Style w:val="a4"/>
          <w:rFonts w:ascii="Arial" w:hAnsi="Arial" w:cs="Arial"/>
          <w:color w:val="66665E"/>
          <w:sz w:val="18"/>
          <w:szCs w:val="18"/>
        </w:rPr>
        <w:t>муниципального бюджетного дошкольного образовательного учреждения  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Style w:val="a4"/>
          <w:rFonts w:ascii="Arial" w:hAnsi="Arial" w:cs="Arial"/>
          <w:color w:val="66665E"/>
          <w:sz w:val="18"/>
          <w:szCs w:val="18"/>
        </w:rPr>
        <w:t>«Детский сад комбинированного  вида № 53»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720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1.   </w:t>
      </w:r>
      <w:r>
        <w:rPr>
          <w:rStyle w:val="apple-converted-space"/>
          <w:rFonts w:ascii="Arial" w:hAnsi="Arial" w:cs="Arial"/>
          <w:color w:val="66665E"/>
          <w:sz w:val="18"/>
          <w:szCs w:val="18"/>
        </w:rPr>
        <w:t> </w:t>
      </w:r>
      <w:r>
        <w:rPr>
          <w:rStyle w:val="a4"/>
          <w:rFonts w:ascii="Arial" w:hAnsi="Arial" w:cs="Arial"/>
          <w:color w:val="66665E"/>
          <w:sz w:val="18"/>
          <w:szCs w:val="18"/>
        </w:rPr>
        <w:t>Общие положения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1.1. Настоящие Правила внутреннего распорядка воспитанников (далее - Правила) разработаны для муниципального бюджетного дошкольного образовательного учреждения «Детский сад комбинированного вида №11» (далее Учреждение) в соответствии с Федеральным законом от 29 декабря 2012 г. № 273-ФЗ «Об образовании в Российской Федерации», вступившим в силу с 01.09.2013г,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СанПин 2.4.1.3049-13, Уставом Учреждения, с учетом мнения родителей (законных представителей) воспитанников.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1.2.Настоящие Правила определяют основы статуса обучающихся (далее воспитанников) Учреждения, их права как участников образовательного процесса, устанавливают режим образовательного процесса, распорядок дня воспитанников и призваны обеспечить безопасность и успешную реализацию целей и задач определенных Уставом Учреждения.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1.3. Настоящие Правила утверждены с учетом мнения Совета родителей Учреждения протокол от 18.10.2013 г. № 4.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1.4. Отношения в Учреждении поддерживаются на основе уважения человеческого достоинства  воспитанников  и работников Учреждения. Применение физического и (или) психического насилия по отношению к воспитанникам не допускается.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1.5. Настоящие Правила обязательны для исполнения всеми работниками, воспитанниками Учреждения, их родителями (законными представителями), обеспечивающими получение воспитанниками дошкольного образования.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1.6. Соблюдение  Правил обеспечивает эффективность взаимодействия участников образовательного процесса, а также комфортное пребывание воспитанников в Учреждении.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1.7. Введение настоящих Правил имеет целью способствовать совершенствованию качества результативности организации образовательного процесса в Учреждении.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1.8. Родители (законные представители) воспитанников Учреждения должны быть ознакомлены с настоящими Правилами, для чего Текст настоящих Правил размещается на официальном сайте Учреждения в сети Интернет, вывешивается на информационном стенде Учреждения, групповых  помещениях.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Один экземпляр настоящих Правил хранится в документах Учреждения.    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1.9. Настоящие Правила являются локальным нормативным актом, регламентирующим деятельность Учреждения.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720"/>
        <w:jc w:val="center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2.   </w:t>
      </w:r>
      <w:r>
        <w:rPr>
          <w:rStyle w:val="apple-converted-space"/>
          <w:rFonts w:ascii="Arial" w:hAnsi="Arial" w:cs="Arial"/>
          <w:color w:val="66665E"/>
          <w:sz w:val="18"/>
          <w:szCs w:val="18"/>
        </w:rPr>
        <w:t> </w:t>
      </w:r>
      <w:r>
        <w:rPr>
          <w:rStyle w:val="a4"/>
          <w:rFonts w:ascii="Arial" w:hAnsi="Arial" w:cs="Arial"/>
          <w:color w:val="66665E"/>
          <w:sz w:val="18"/>
          <w:szCs w:val="18"/>
        </w:rPr>
        <w:t>Осуществление образовательной деятельности, присмотра и ухода за детьми  в Учреждении  в соответствие с режимом пребывания воспитанников в Учреждении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2.1.Режим работы Учреждения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2.1.1.Режим пребывания воспитанников в Учреждении устанавливается в соответствии раздела IV  п. 4.7. Устава,  утвержденным режимом работы Учреждения и основной общеобразовательной программой дошкольного образования, реализуемой в Учреждении.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2.1.2.Для всех групп Учреждения  устанавливается пятидневная рабочая неделя, нерабочие дни: выходные дни – суббота и воскресенье, праздничные дни.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Ежедневный график работы Учреждения – 6.30 – 19.30.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С 6.30  до 7.30 и с 17.30 до 19.30 – работа группы кратковременного пребывания в Учреждении, с 7.30 до 17.30 - работа в группах 10-ти часового пребывания воспитанников в Учреждении. 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2.2. Режим образовательного процесса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57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 xml:space="preserve">2.2.1. Режим пребывания воспитанников в Учреждения составлен в соответствии с основной образовательной программой дошкольного образования, СанПиН 2.4.1.3049-13 и  включает в себя непрерывную </w:t>
      </w:r>
      <w:r>
        <w:rPr>
          <w:rFonts w:ascii="Arial" w:hAnsi="Arial" w:cs="Arial"/>
          <w:color w:val="66665E"/>
          <w:sz w:val="18"/>
          <w:szCs w:val="18"/>
        </w:rPr>
        <w:lastRenderedPageBreak/>
        <w:t>непосредственно образовательную деятельность, прогулку не менее двух раз в день, дневной сон, соблюдение личной гигиены, хозяйственно-бытовое обслуживание, игровую деятельность, самостоятельную деятельность детей.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57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2.2.2. Непрерывная непосредственно образовательная деятельность (ННОД)  регламентируется календарным учебным графиком, учебным планом, расписанием ННОД, которые на каждый учебный год утверждаются приказом заведующего Учреждения.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2.2.3.ННОД в первую половину дня начинается в 9.00 часов, во вторую – в  15.20.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2.2.4. Перерывы между периодами непрерывной непосредственно образовательной деятельности - не менее 10 минут.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2.2.5. Расписание ННОД составляется в строгом соответствии с требованиями «Санитарно-эпидемиологических правил и нормативов СанПиН 2.4.1.3049-13», утвержденных Постановлением главного государственного санитарного врача РФ от 15.05.2013 г. № 26: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- Для детей раннего возраста от 1,5 до 3 лет длительность непрерывной непосредственно образовательной деятельности не  превышает 10 мин. Допускается осуществлять образовательную деятельность в первую и во вторую половину дня (по 8-10 минут). Образовательная деятельность проводится и на игровой площадке во время прогулки.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-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-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-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- Образовательная деятельность, требующая повышенной познавательной активности и умственного напряжения детей,  организована в первую половину дня. Для профилактики утомления детей  проводятся физкультурные, музыкальные занятия, ритмику и  другие формы здоровьесберегающией технологии и т.п.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- Двигательный режим, физические упражнения и закаливающие мероприятия  осуществляются с учетом физического здоровья, возраста детей и времени года.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В Учреждении 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праздники и развлечения, динамические паузы и др.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В объеме двигательной активности воспитанников 3-4 лет и 5-7 лет предусмотрено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Учреждения.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Для реализации двигательной деятельности детей используются оборудование и инвентарь физкультурного зала и спортивной площадки в соответствии с возрастом и ростом ребенка.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С детьми третьего года жизни занятия по физическому развитию основной образовательной программы осуществляют по подгруппам 2 - 3 раза в неделю в групповом помещении или в физкультурном зале.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Количество детей в группе для занятий по физическому развитию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- возраст детей от  2 лет до 3 лет – 8-12 детей; продолжительность занятия – 10 минут.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- в младшей группе - 15 мин.,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- в средней группе - 20 мин.,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lastRenderedPageBreak/>
        <w:t>- в старшей группе - 25 мин.,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- в подготовительной группе - 30 мин.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Один раз в неделю для детей 5 - 7 лет круглогодично организованы занятия по физическому развитию детей на открытом воздухе. Они проводятся только при отсутствии у детей медицинских противопоказаний и при наличии у детей спортивной одежды, соответствующей погодным условиям.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В теплое время года при благоприятных погодных условиях непосредственно образовательная деятельность по физическому развитию организуется на открытом воздухе.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2.3. 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2.4. Продолжительность ежедневных прогулок составляет 3-4 часа. Продолжительность прогулки определяется Учреждением в зависимости от климатических условий. При температуре воздуха ниже минус 15 С и скорости ветра более 7 м/с продолжительность прогулки  сокращается.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2.5.  В Учреждении  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2.6. Общая продолжительность суточного сна для детей дошкольного возраста 12 - 12,5 часа, из которых 2 - 2,5 часа отводится на дневной сон. Для детей от 1,5 до 3 лет дневной сон организуют однократно продолжительностью не менее 3 часов. Перед сном не проводятся подвижные эмоциональные игры, закаливающие процедуры.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2.7. Во время сна детей воспитатель или помощник воспитателя обязательно присутствуют в спальне.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2.8. На самостоятельную деятельность детей 3-7 лет (игры, подготовка к образовательной деятельности, личная гигиена) в режиме дня  отводится не менее 3 - 4 часов.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2.9. В Учреждении  организовано закаливание детей: проветривание помещений, правильно организованная прогулка, физические упражнения в помещении и на открытом воздухе, умывание прохладной водой, воздушные и солнечные процедуры, босохождение  и др.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2.10. Для достижения достаточного объема двигательной активности детей используются все организованные формы работы физическими упражнениями с широким включением подвижных игр, спортивных упражнений.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2.11. Работа по физическому развитию проводится с учетом физического здоровья детей при постоянном контроле со стороны медицинских работников.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57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2.12. В Учреждении  организовано 4-х разовое питание (завтрак, 2 завтрак, обед, полдник)  с интервалом приема пищи 3-4 часа в соответствии с санитарными правилами и нормативами, Положением об организации питания воспитанников в Учреждении и Примерным 10-ти дневным меню.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720"/>
        <w:jc w:val="center"/>
        <w:rPr>
          <w:rFonts w:ascii="Arial" w:hAnsi="Arial" w:cs="Arial"/>
          <w:color w:val="66665E"/>
          <w:sz w:val="18"/>
          <w:szCs w:val="18"/>
        </w:rPr>
      </w:pPr>
      <w:r>
        <w:rPr>
          <w:rStyle w:val="a4"/>
          <w:rFonts w:ascii="Arial" w:hAnsi="Arial" w:cs="Arial"/>
          <w:color w:val="66665E"/>
          <w:sz w:val="18"/>
          <w:szCs w:val="18"/>
        </w:rPr>
        <w:t>3.   </w:t>
      </w:r>
      <w:r>
        <w:rPr>
          <w:rStyle w:val="apple-converted-space"/>
          <w:rFonts w:ascii="Arial" w:hAnsi="Arial" w:cs="Arial"/>
          <w:b/>
          <w:bCs/>
          <w:color w:val="66665E"/>
          <w:sz w:val="18"/>
          <w:szCs w:val="18"/>
        </w:rPr>
        <w:t> </w:t>
      </w:r>
      <w:r>
        <w:rPr>
          <w:rStyle w:val="a4"/>
          <w:rFonts w:ascii="Arial" w:hAnsi="Arial" w:cs="Arial"/>
          <w:color w:val="66665E"/>
          <w:sz w:val="18"/>
          <w:szCs w:val="18"/>
        </w:rPr>
        <w:t>Здоровье ребенка.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720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  3.1.  Во время утреннего приема не принимаются воспитанники с явными  признаками   заболевания:   сыпь,   сильный   кашель,   </w:t>
      </w:r>
      <w:hyperlink r:id="rId4" w:tgtFrame="_blank" w:history="1">
        <w:r>
          <w:rPr>
            <w:rStyle w:val="a5"/>
            <w:rFonts w:ascii="Arial" w:hAnsi="Arial" w:cs="Arial"/>
            <w:color w:val="0C95C9"/>
            <w:sz w:val="18"/>
            <w:szCs w:val="18"/>
          </w:rPr>
          <w:t>насморк</w:t>
        </w:r>
      </w:hyperlink>
      <w:r>
        <w:rPr>
          <w:rFonts w:ascii="Arial" w:hAnsi="Arial" w:cs="Arial"/>
          <w:color w:val="66665E"/>
          <w:sz w:val="18"/>
          <w:szCs w:val="18"/>
        </w:rPr>
        <w:t>, температура.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426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     3.2.  Если   в течение дня у воспитанника появляются первые признаки заболевания   (повышение  температуры,  сыпь,  рвота,  диарея),  родители (законные  представители)   об  этом  тут  же  оповещаются воспитателем или медицинской сестрой Учреждения  и должны как можно быстрее забрать воспитанника   из медицинского блока Учреждения. 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426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   3.3.  О возможном  отсутствии  ребенка   необходимо  предупреждать воспитателя группы. После перенесенного заболевания, а также отсутствия более 5 дней  воспитанников принимают в Учреждение только при наличии  справки о выздоровлении.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426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 3.4.  Администрация Учреждения оставляет за собой право принимать решение о переводе ребенка  в изолятор Учреждения в связи с появлением внешних   признаков   заболевания.   Состояние   здоровья   воспитанника определяет  по внешним признакам воспитатель и медицинская  сестра.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426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 3.5.  Если  у  воспитанника  имеется  </w:t>
      </w:r>
      <w:hyperlink r:id="rId5" w:tgtFrame="_blank" w:history="1">
        <w:r>
          <w:rPr>
            <w:rStyle w:val="a5"/>
            <w:rFonts w:ascii="Arial" w:hAnsi="Arial" w:cs="Arial"/>
            <w:color w:val="0C95C9"/>
            <w:sz w:val="18"/>
            <w:szCs w:val="18"/>
          </w:rPr>
          <w:t>аллергия</w:t>
        </w:r>
      </w:hyperlink>
      <w:r>
        <w:rPr>
          <w:rStyle w:val="apple-converted-space"/>
          <w:rFonts w:ascii="Arial" w:hAnsi="Arial" w:cs="Arial"/>
          <w:color w:val="66665E"/>
          <w:sz w:val="18"/>
          <w:szCs w:val="18"/>
        </w:rPr>
        <w:t> </w:t>
      </w:r>
      <w:r>
        <w:rPr>
          <w:rFonts w:ascii="Arial" w:hAnsi="Arial" w:cs="Arial"/>
          <w:color w:val="66665E"/>
          <w:sz w:val="18"/>
          <w:szCs w:val="18"/>
        </w:rPr>
        <w:t>или другие особенности здоровья и  развития, то родитель (законный представитель) должен поставить в известность воспитателя, предъявить в данном случае медицинской сестре справку или иное медицинское заключение.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426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lastRenderedPageBreak/>
        <w:t>       3.6.  В   Учреждении   запрещено   давать воспитанникам   какие-либо  лекарственные препараты родителем (законным представителем), воспитателями групп или самостоятельно принимать ребенку лекарственные средства.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426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 3.7.  Своевременный   приход  в Учреждение  – необходимое условие качественной и правильной организации  образовательного процесса. 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426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 3.8.  Медицинский работник Учреждения  осуществляет контроль приема детей.  Выявленные больные воспитанники  или воспитанника с подозрением на заболевание в Учреждение не принимаются;  заболевших  в  течение  дня воспитанников  изолируют  от  здоровых (временно размещают в изоляторе) до  прихода   родителей   (законных  представителей)  или  направляют    в  лечебное учреждение.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426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   3.9.  Родители   (законные   представители)     обязаны     приводить воспитанника  в Учреждение здоровым и информировать воспитателей о каких-либо изменениях, произошедших в состоянии здоровья воспитанника  дома.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567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   3.10.   О невозможности прихода воспитанника  по болезни или другой уважительной причине необходимо обязательно сообщить в Учреждение. Воспитанник,  не посещающий детский сад более пяти дней (за исключением выходных и  праздничных дней), должен иметь справку от врача с данными о состоянии   здоровья  воспитанника  с  указанием  диагноза,  длительности заболевания, сведений  об отсутствии контакта с инфекционными больными.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567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   3.11.   В  случае длительного отсутствия воспитанника в Учреждении по каким-либо  обстоятельствам   необходимо   написать   заявление   на   имя заведующего   Учреждения   о  сохранении  места за ребенком с указанием периода отсутствия ребенка и причины и гарантией оплаты за присмотр и уход воспитанника в Учреждении (по мере необходимости).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284"/>
        <w:jc w:val="center"/>
        <w:rPr>
          <w:rFonts w:ascii="Arial" w:hAnsi="Arial" w:cs="Arial"/>
          <w:color w:val="66665E"/>
          <w:sz w:val="18"/>
          <w:szCs w:val="18"/>
        </w:rPr>
      </w:pPr>
      <w:r>
        <w:rPr>
          <w:rStyle w:val="a4"/>
          <w:rFonts w:ascii="Arial" w:hAnsi="Arial" w:cs="Arial"/>
          <w:color w:val="66665E"/>
          <w:sz w:val="18"/>
          <w:szCs w:val="18"/>
        </w:rPr>
        <w:t>4.   </w:t>
      </w:r>
      <w:r>
        <w:rPr>
          <w:rStyle w:val="apple-converted-space"/>
          <w:rFonts w:ascii="Arial" w:hAnsi="Arial" w:cs="Arial"/>
          <w:b/>
          <w:bCs/>
          <w:color w:val="66665E"/>
          <w:sz w:val="18"/>
          <w:szCs w:val="18"/>
        </w:rPr>
        <w:t> </w:t>
      </w:r>
      <w:r>
        <w:rPr>
          <w:rStyle w:val="a4"/>
          <w:rFonts w:ascii="Arial" w:hAnsi="Arial" w:cs="Arial"/>
          <w:color w:val="66665E"/>
          <w:sz w:val="18"/>
          <w:szCs w:val="18"/>
        </w:rPr>
        <w:t>Обеспечение безопасности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     4.1.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     4.2. Для обеспечения безопасности своего ребенка родитель (законный представитель) передает его  только лично воспитателю.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     4.3. Воспитателям категорически запрещается отдавать воспитанников лицам в нетрезвом состоянии, несовершеннолетним братьям и сёстрам, отпускать воспитанников одних по просьбе родителей, отдавать воспитанников незнакомым лицам без доверенности от родителей.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   4.4. Посторонним лицам запрещено находиться в помещениях и на территории Учреждения  без разрешения администрации.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    4.5. Запрещается оставлять коляски, велосипеды и санки в помещении Учреждения.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    4.6. При парковке своего автомобиля, необходимо оставлять свободным подъезд к воротам для въезда и выезда служебного транспорта на территорию Учреждения. Запрещается въезд на личном автомобиле или такси на территорию Учреждения.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 4.7. Запрещено давать воспитаннику  в Учреждение  жевательную резинку, конфеты, чипсы, сухарики, приносить продукты питания, для угощения воспитанников.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  4.8. Родители (законные представители) воспитанников должны строго соблюдать требования к одежде и обуви воспитанников в Учреждении: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426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·     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 СанПиН 2.4.1.3049-13. Не иметь посторонних запахов (духи, табак);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426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·     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426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·     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426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·     воспитанникам запрещается ношение одежды, обуви, и аксессуаров с травмирующей фурнитурой;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426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lastRenderedPageBreak/>
        <w:t>·     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426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·     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426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·     обувь воспитанников должна 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426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·     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    4.9. Родителям (законным представителем) необходимо проследить,  чтобы в карманах воспитанников не было острых, режущих и колющих предметов.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    4.10. В Учреждение не рекомендуется надевать золотые украшения (цепочки, серьги и пр.) во избежание травмирования и потери.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   4.11. В помещении и на территории Учреждения строго запрещается курение родителей (законных представителей). 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   4.12. В случае  если Родитель (законный представитель) не забрал воспитанника,  и найти Родителя по средствам связи не предоставляется возможным, Учреждение оставляет за собой право сообщить об этом  в дежурную часть полиции РФ по г. Новомосковску.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  4.13. В группе воспитанникам  не разрешается бить и обижать друг друга, брать без разрешения личные вещи, в том числе и принесенные из дома игрушки других воспитанников; портить и ломать результаты труда других детей. Воспитанникам не разрешается «давать сдачи», так же, как и нападать друг на друга. Это требование продиктовано соображениями безопасности каждого  воспитанника. 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1440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center"/>
        <w:rPr>
          <w:rFonts w:ascii="Arial" w:hAnsi="Arial" w:cs="Arial"/>
          <w:color w:val="66665E"/>
          <w:sz w:val="18"/>
          <w:szCs w:val="18"/>
        </w:rPr>
      </w:pPr>
      <w:r>
        <w:rPr>
          <w:rStyle w:val="a4"/>
          <w:rFonts w:ascii="Arial" w:hAnsi="Arial" w:cs="Arial"/>
          <w:color w:val="66665E"/>
          <w:sz w:val="18"/>
          <w:szCs w:val="18"/>
        </w:rPr>
        <w:t>5.</w:t>
      </w:r>
      <w:r>
        <w:rPr>
          <w:rFonts w:ascii="Arial" w:hAnsi="Arial" w:cs="Arial"/>
          <w:color w:val="66665E"/>
          <w:sz w:val="18"/>
          <w:szCs w:val="18"/>
        </w:rPr>
        <w:t>     </w:t>
      </w:r>
      <w:r>
        <w:rPr>
          <w:rStyle w:val="apple-converted-space"/>
          <w:rFonts w:ascii="Arial" w:hAnsi="Arial" w:cs="Arial"/>
          <w:color w:val="66665E"/>
          <w:sz w:val="18"/>
          <w:szCs w:val="18"/>
        </w:rPr>
        <w:t> </w:t>
      </w:r>
      <w:r>
        <w:rPr>
          <w:rStyle w:val="a4"/>
          <w:rFonts w:ascii="Arial" w:hAnsi="Arial" w:cs="Arial"/>
          <w:color w:val="66665E"/>
          <w:sz w:val="18"/>
          <w:szCs w:val="18"/>
        </w:rPr>
        <w:t>Права, обязанности воспитанников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Style w:val="a4"/>
          <w:rFonts w:ascii="Arial" w:hAnsi="Arial" w:cs="Arial"/>
          <w:color w:val="66665E"/>
          <w:sz w:val="18"/>
          <w:szCs w:val="18"/>
        </w:rPr>
        <w:t>5.1. Воспитанники имеют право на: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 5.1.1. 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социально-педагогической и психологической помощи;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5.1.2. реализацию    воспитанников     на     дошкольное     образование, гарантированное   государством, направленное  на   формирование  общей культуры,   развитие   физических,    интеллектуальных,        нравственных, эстетических  и  личностных качеств, формирование предпосылок учебной деятельности,  сохранение  и   укрепление   здоровья   детей   дошкольного возраста.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5.1.2. получение присмотра и ухода;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5.1.3. выбор занятий по интересам, игровую деятельность;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5.1.4. 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  базой Учреждения;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5.1.5.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5.1.6. свободу совести, информации, свободное выражение собственных взглядов и убеждений;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5.1.7.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5.1.8. перевод  в другую образовательную организацию, реализующую образовательную программу  дошкольного образования, в случае прекращения деятельности Учреждения,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lastRenderedPageBreak/>
        <w:t>5.1.9. пользование в установленном порядке лечебно-оздоровительной инфраструктурой, объектами культуры и объектами спорта Учреждения;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5.1.10.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5.1.11. поощрение за успехи в образовательной, физкультурной, спортивной, творческой деятельности в соответствии с п. 6.1 настоящих Правил;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5.1.12.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5.1.13. посещение мероприятий, которые проводятся в Учреждении и не предусмотрены учебным планом в порядке, установленном соответствующим положением.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5.1.13. обучение по индивидуальному учебному плану в пределах осваиваемой основной  образовательной программы дошкольного образования Учреждения;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5.1.14.посещение кружковых занятий, организованных в рамках реализации приоритетных направлений деятельности Учреждения;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Style w:val="a4"/>
          <w:rFonts w:ascii="Arial" w:hAnsi="Arial" w:cs="Arial"/>
          <w:color w:val="66665E"/>
          <w:sz w:val="18"/>
          <w:szCs w:val="18"/>
        </w:rPr>
        <w:t>5.2. Воспитанники обязаны: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5.2.1. соблюдать режим пребывания в Учреждении;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5.2.2. осваивать образовательную программу дошкольного образования;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5.2.3. заботиться о сохранении и укреплении своего здоровья, стремиться к нравственному, духовному и физическому развитию;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5.2.4. уважать честь и достоинство других воспитанников и работников Учреждения; не мешать другим воспитанникам во время образовательного процесса, не обижать других воспитанников во время совместной деятельности;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5.2.5. бережно относиться к имуществу Учреждения;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5.2.6. находиться в Учреждении в сменной обуви, иметь опрятный внешний вид, на физкультурных занятиях присутствовать  в спортивной одежде.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5.2.7. добросовестно выполнять задания, данные педагогическими работниками в рамках реализуемой основной образовательной программы дошкольного образования Учреждения.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Style w:val="a4"/>
          <w:rFonts w:ascii="Arial" w:hAnsi="Arial" w:cs="Arial"/>
          <w:color w:val="66665E"/>
          <w:sz w:val="18"/>
          <w:szCs w:val="18"/>
        </w:rPr>
        <w:t>5.3.</w:t>
      </w:r>
      <w:r>
        <w:rPr>
          <w:rStyle w:val="apple-converted-space"/>
          <w:rFonts w:ascii="Arial" w:hAnsi="Arial" w:cs="Arial"/>
          <w:color w:val="66665E"/>
          <w:sz w:val="18"/>
          <w:szCs w:val="18"/>
        </w:rPr>
        <w:t> </w:t>
      </w:r>
      <w:r>
        <w:rPr>
          <w:rStyle w:val="a4"/>
          <w:rFonts w:ascii="Arial" w:hAnsi="Arial" w:cs="Arial"/>
          <w:color w:val="66665E"/>
          <w:sz w:val="18"/>
          <w:szCs w:val="18"/>
        </w:rPr>
        <w:t>Воспитанникам запрещается: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5.3.1.приносить,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5.3.2. приносить,  использовать любые предметы и вещества, могущие привести к взрывам, возгораниям и отравлению;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5.3.3. иметь неряшливый внешний вид;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5.3.4. применять физическую силу в отношении других воспитанников;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5.4. За неисполнение или нарушение  Устава Учреждения, настоящих Правил и иных локальных нормативных актов по вопросам организации и осуществления образовательной деятельности родители (законные представители) воспитанников несут ответственность в соответствии с настоящими Правилами.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ind w:left="4188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Style w:val="a4"/>
          <w:rFonts w:ascii="Arial" w:hAnsi="Arial" w:cs="Arial"/>
          <w:color w:val="66665E"/>
          <w:sz w:val="18"/>
          <w:szCs w:val="18"/>
        </w:rPr>
        <w:t>6.   </w:t>
      </w:r>
      <w:r>
        <w:rPr>
          <w:rStyle w:val="apple-converted-space"/>
          <w:rFonts w:ascii="Arial" w:hAnsi="Arial" w:cs="Arial"/>
          <w:b/>
          <w:bCs/>
          <w:color w:val="66665E"/>
          <w:sz w:val="18"/>
          <w:szCs w:val="18"/>
        </w:rPr>
        <w:t> </w:t>
      </w:r>
      <w:r>
        <w:rPr>
          <w:rStyle w:val="a4"/>
          <w:rFonts w:ascii="Arial" w:hAnsi="Arial" w:cs="Arial"/>
          <w:color w:val="66665E"/>
          <w:sz w:val="18"/>
          <w:szCs w:val="18"/>
        </w:rPr>
        <w:t>Поощрения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    6.1. За успехи в образовательной, физкультурной, спортивной, творческой деятельности к воспитанникам Учреждения  могут быть применены следующие виды поощрений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- похвала, объявление благодарности воспитаннику;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- направление благодарственного письма родителям (законным представителям) воспитанника;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- награждение почетной грамотой и (или) дипломом;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- награждение ценным подарком.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6.2. Процедура применения поощрений.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 xml:space="preserve">   6.2.1. Объявление благодарности воспитаннику, объявление благодарности родителям (законным представителям) воспитанника, направление благодарственного письма по месту работы родителей (законных </w:t>
      </w:r>
      <w:r>
        <w:rPr>
          <w:rFonts w:ascii="Arial" w:hAnsi="Arial" w:cs="Arial"/>
          <w:color w:val="66665E"/>
          <w:sz w:val="18"/>
          <w:szCs w:val="18"/>
        </w:rPr>
        <w:lastRenderedPageBreak/>
        <w:t>представителей) воспитанника могут применять все педагогические работники Учреждения при проявлении воспитанников активности с положительным результатом.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6.2.2. Награждение почетной грамотой (дипломом) может осуществляться администрацией Учреждения по представлению воспитателя и (или) педагога – специалиста за особые успехи, достигнутые воспитанниками в образовательной деятельности, в творческой или спортивной деятельности на уровне Учреждения.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6.2.3. Награждение ценным подарком осуществляется за счет дополнительных финансовых средств по представлению заместителя заведующего (воспитателя) на основании приказа заведующего Учреждения за  особые успехи, достигнутые за участие в конкурсах, спортивных соревнованиях на уровне муниципального образования, региона, РФ.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        6.3. За нарушение настоящих Правил Детского сада к воспитанникам могут быть применены меры воспитательного характера.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6.4. Меры воспитательного характера представляют собой действия педагогических работников, администрации Учреждения,  направленные на разъяснение в ходе доброжелательной беседы о недопустимости  нарушения правил поведения в Учреждении, на осознание воспитанником неправильности совершенных им действий, воспитание личных качеств воспитанника.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Style w:val="a4"/>
          <w:rFonts w:ascii="Arial" w:hAnsi="Arial" w:cs="Arial"/>
          <w:color w:val="66665E"/>
          <w:sz w:val="18"/>
          <w:szCs w:val="18"/>
        </w:rPr>
        <w:t>7.</w:t>
      </w:r>
      <w:r>
        <w:rPr>
          <w:rStyle w:val="apple-converted-space"/>
          <w:rFonts w:ascii="Arial" w:hAnsi="Arial" w:cs="Arial"/>
          <w:color w:val="66665E"/>
          <w:sz w:val="18"/>
          <w:szCs w:val="18"/>
        </w:rPr>
        <w:t> </w:t>
      </w:r>
      <w:r>
        <w:rPr>
          <w:rStyle w:val="a4"/>
          <w:rFonts w:ascii="Arial" w:hAnsi="Arial" w:cs="Arial"/>
          <w:color w:val="66665E"/>
          <w:sz w:val="18"/>
          <w:szCs w:val="18"/>
        </w:rPr>
        <w:t>Защита прав воспитанников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7.1. В целях защиты прав воспитанников родители (законные представители) самостоятельно или через своих представителей вправе: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7.1.1.  направлять в органы управления Учреждения  обращения о нарушении и (или) ущемлении ее работниками прав, свобод и социальных гарантий воспитанников;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7.1.2. обращаться в комиссию по урегулированию споров между участниками образовательных отношений Учреждения;</w:t>
      </w:r>
    </w:p>
    <w:p w:rsidR="00F404A7" w:rsidRDefault="00F404A7" w:rsidP="00F404A7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66665E"/>
          <w:sz w:val="18"/>
          <w:szCs w:val="18"/>
        </w:rPr>
      </w:pPr>
      <w:r>
        <w:rPr>
          <w:rFonts w:ascii="Arial" w:hAnsi="Arial" w:cs="Arial"/>
          <w:color w:val="66665E"/>
          <w:sz w:val="18"/>
          <w:szCs w:val="18"/>
        </w:rPr>
        <w:t>7.1.3. использовать не запрещенные законодательством РФ иные способы защиты своих прав и законных интересов.</w:t>
      </w:r>
    </w:p>
    <w:p w:rsidR="00707562" w:rsidRDefault="00707562">
      <w:bookmarkStart w:id="0" w:name="_GoBack"/>
      <w:bookmarkEnd w:id="0"/>
    </w:p>
    <w:sectPr w:rsidR="0070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A7"/>
    <w:rsid w:val="00707562"/>
    <w:rsid w:val="00F4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02B07-3DFF-4FEF-87A3-29CFC148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4A7"/>
    <w:rPr>
      <w:b/>
      <w:bCs/>
    </w:rPr>
  </w:style>
  <w:style w:type="character" w:customStyle="1" w:styleId="apple-converted-space">
    <w:name w:val="apple-converted-space"/>
    <w:basedOn w:val="a0"/>
    <w:rsid w:val="00F404A7"/>
  </w:style>
  <w:style w:type="character" w:styleId="a5">
    <w:name w:val="Hyperlink"/>
    <w:basedOn w:val="a0"/>
    <w:uiPriority w:val="99"/>
    <w:semiHidden/>
    <w:unhideWhenUsed/>
    <w:rsid w:val="00F40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teka-ifk.ru/" TargetMode="External"/><Relationship Id="rId4" Type="http://schemas.openxmlformats.org/officeDocument/2006/relationships/hyperlink" Target="http://apteka-if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3603</Words>
  <Characters>20541</Characters>
  <Application>Microsoft Office Word</Application>
  <DocSecurity>0</DocSecurity>
  <Lines>171</Lines>
  <Paragraphs>48</Paragraphs>
  <ScaleCrop>false</ScaleCrop>
  <Company/>
  <LinksUpToDate>false</LinksUpToDate>
  <CharactersWithSpaces>24096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2017-06-05T11:48:00Z</dcterms:created>
  <dcterms:modified xsi:type="dcterms:W3CDTF">2017-06-05T11:49:00Z</dcterms:modified>
</cp:coreProperties>
</file>