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61" w:rsidRDefault="00586461" w:rsidP="00586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МБ</w:t>
      </w:r>
      <w:r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организовано </w:t>
      </w:r>
      <w:r>
        <w:rPr>
          <w:sz w:val="28"/>
          <w:szCs w:val="28"/>
        </w:rPr>
        <w:t>4-х разовое питание в соответствии с требованиями СанПиН 2.4.1.3049-13 с рекомендациями 10-дневного меню.  </w:t>
      </w:r>
    </w:p>
    <w:p w:rsidR="00586461" w:rsidRPr="005F299E" w:rsidRDefault="00586461" w:rsidP="0058646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F299E">
        <w:rPr>
          <w:sz w:val="28"/>
          <w:szCs w:val="28"/>
        </w:rPr>
        <w:t>завтрак;</w:t>
      </w:r>
    </w:p>
    <w:p w:rsidR="00586461" w:rsidRPr="005F299E" w:rsidRDefault="00586461" w:rsidP="0058646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F299E">
        <w:rPr>
          <w:sz w:val="28"/>
          <w:szCs w:val="28"/>
        </w:rPr>
        <w:t>второй завтрак;</w:t>
      </w:r>
    </w:p>
    <w:p w:rsidR="00586461" w:rsidRPr="005F299E" w:rsidRDefault="00586461" w:rsidP="0058646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F299E">
        <w:rPr>
          <w:sz w:val="28"/>
          <w:szCs w:val="28"/>
        </w:rPr>
        <w:t>обед;</w:t>
      </w:r>
    </w:p>
    <w:p w:rsidR="00586461" w:rsidRPr="005F299E" w:rsidRDefault="00586461" w:rsidP="0058646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 полдник. </w:t>
      </w:r>
    </w:p>
    <w:p w:rsidR="00586461" w:rsidRPr="005F299E" w:rsidRDefault="00586461" w:rsidP="0058646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Снабжение детского сада продуктами питания осуществляется поставщиками, выигравшими муниципальный контракт. В течение года в нашем детском саду в меню включается дополнительный завтрак в 10 часов в виде свежих фруктов и соков. Питание полноценное разнообразное по составу продуктов и полностью удовлетворяет физиологические потребности растущего организма в основных пищевых веществах и энергии.  </w:t>
      </w:r>
    </w:p>
    <w:p w:rsidR="00586461" w:rsidRPr="005F299E" w:rsidRDefault="00586461" w:rsidP="00586461">
      <w:pPr>
        <w:jc w:val="both"/>
        <w:rPr>
          <w:sz w:val="28"/>
          <w:szCs w:val="28"/>
        </w:rPr>
      </w:pPr>
      <w:r w:rsidRPr="005F299E">
        <w:rPr>
          <w:sz w:val="28"/>
          <w:szCs w:val="28"/>
        </w:rPr>
        <w:tab/>
      </w:r>
      <w:bookmarkStart w:id="0" w:name="_GoBack"/>
      <w:bookmarkEnd w:id="0"/>
      <w:r w:rsidRPr="005F299E">
        <w:rPr>
          <w:sz w:val="28"/>
          <w:szCs w:val="28"/>
        </w:rPr>
        <w:t xml:space="preserve">- осуществлялся 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в течение учебного года, ответственными за данную работу были: заведующий МБДОУ, медицинская сестра, завхоз, повара;     </w:t>
      </w:r>
    </w:p>
    <w:p w:rsidR="00586461" w:rsidRPr="005F299E" w:rsidRDefault="00586461" w:rsidP="00586461">
      <w:pPr>
        <w:ind w:firstLine="360"/>
        <w:jc w:val="both"/>
        <w:rPr>
          <w:sz w:val="28"/>
          <w:szCs w:val="28"/>
        </w:rPr>
      </w:pPr>
      <w:r w:rsidRPr="005F299E">
        <w:rPr>
          <w:sz w:val="28"/>
          <w:szCs w:val="28"/>
        </w:rPr>
        <w:t>- при приготовлении блюд учитывались возрастные нормы, пищевая ценность и калорийность блюд, руководствовались разработанным и утвержденным 10-</w:t>
      </w:r>
      <w:proofErr w:type="gramStart"/>
      <w:r w:rsidRPr="005F299E">
        <w:rPr>
          <w:sz w:val="28"/>
          <w:szCs w:val="28"/>
        </w:rPr>
        <w:t>дневным  меню</w:t>
      </w:r>
      <w:proofErr w:type="gramEnd"/>
      <w:r w:rsidRPr="005F299E">
        <w:rPr>
          <w:sz w:val="28"/>
          <w:szCs w:val="28"/>
        </w:rPr>
        <w:t xml:space="preserve">. </w:t>
      </w:r>
    </w:p>
    <w:p w:rsidR="00586461" w:rsidRPr="005F299E" w:rsidRDefault="00586461" w:rsidP="00586461">
      <w:pPr>
        <w:ind w:firstLine="360"/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- в целях профилактики </w:t>
      </w:r>
      <w:proofErr w:type="spellStart"/>
      <w:r w:rsidRPr="005F299E">
        <w:rPr>
          <w:sz w:val="28"/>
          <w:szCs w:val="28"/>
        </w:rPr>
        <w:t>йододеффицитных</w:t>
      </w:r>
      <w:proofErr w:type="spellEnd"/>
      <w:r w:rsidRPr="005F299E">
        <w:rPr>
          <w:sz w:val="28"/>
          <w:szCs w:val="28"/>
        </w:rPr>
        <w:t xml:space="preserve"> заболеваний в рацион питания были </w:t>
      </w:r>
      <w:proofErr w:type="gramStart"/>
      <w:r w:rsidRPr="005F299E">
        <w:rPr>
          <w:sz w:val="28"/>
          <w:szCs w:val="28"/>
        </w:rPr>
        <w:t xml:space="preserve">включены  </w:t>
      </w:r>
      <w:proofErr w:type="spellStart"/>
      <w:r w:rsidRPr="005F299E">
        <w:rPr>
          <w:sz w:val="28"/>
          <w:szCs w:val="28"/>
        </w:rPr>
        <w:t>йодосодержащие</w:t>
      </w:r>
      <w:proofErr w:type="spellEnd"/>
      <w:proofErr w:type="gramEnd"/>
      <w:r w:rsidRPr="005F299E">
        <w:rPr>
          <w:sz w:val="28"/>
          <w:szCs w:val="28"/>
        </w:rPr>
        <w:t xml:space="preserve"> продукты: соль, батон;</w:t>
      </w:r>
    </w:p>
    <w:p w:rsidR="00586461" w:rsidRPr="005F299E" w:rsidRDefault="00586461" w:rsidP="00586461">
      <w:pPr>
        <w:ind w:firstLine="360"/>
        <w:jc w:val="both"/>
        <w:rPr>
          <w:sz w:val="28"/>
          <w:szCs w:val="28"/>
        </w:rPr>
      </w:pPr>
      <w:r w:rsidRPr="005F299E">
        <w:rPr>
          <w:sz w:val="28"/>
          <w:szCs w:val="28"/>
        </w:rPr>
        <w:t>- в целях профилактики пищевых отравлений и острых кишечных заболеваний работники пищеблока строго соблюдали установленные требования к технологической обработке продуктов, правилам личной гигиены, о чем свидетельствует плановый контроль. Результатом этой работ</w:t>
      </w:r>
      <w:r>
        <w:rPr>
          <w:sz w:val="28"/>
          <w:szCs w:val="28"/>
        </w:rPr>
        <w:t>ы является отсутствие в 2016-2017</w:t>
      </w:r>
      <w:r w:rsidRPr="005F299E">
        <w:rPr>
          <w:sz w:val="28"/>
          <w:szCs w:val="28"/>
        </w:rPr>
        <w:t xml:space="preserve"> учебном году зафиксированных случаев отравления и заболевания детей кишечной инфекцией вследствие питания в дошкольном учреждении.</w:t>
      </w:r>
    </w:p>
    <w:p w:rsidR="00586461" w:rsidRPr="005F299E" w:rsidRDefault="00586461" w:rsidP="00586461">
      <w:pPr>
        <w:ind w:firstLine="360"/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Организация питания детей в течение учебного года была открыта для родителей воспитанников. Через просмотр ежедневного меню, которое вывешивалось на стенде для родителей, они имели представление о блюдах, употребляемых детьми в течение дня. </w:t>
      </w:r>
    </w:p>
    <w:p w:rsidR="00586461" w:rsidRPr="005F299E" w:rsidRDefault="00586461" w:rsidP="00586461">
      <w:pPr>
        <w:ind w:firstLine="360"/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Группы детского сада за отчетный период были обеспечены достаточным количеством посуды, удобными столами и стульями. Воспитатели в течение учебного года через разные формы работы знакомили детей с правилами поведения за столом, сервировкой стола, создавали приятную эмоциональную атмосферу при приеме пищи. </w:t>
      </w:r>
    </w:p>
    <w:p w:rsidR="00586461" w:rsidRPr="005F299E" w:rsidRDefault="00586461" w:rsidP="00586461">
      <w:pPr>
        <w:ind w:firstLine="708"/>
        <w:jc w:val="both"/>
        <w:rPr>
          <w:sz w:val="28"/>
          <w:szCs w:val="28"/>
        </w:rPr>
      </w:pPr>
      <w:r w:rsidRPr="005F299E">
        <w:rPr>
          <w:sz w:val="28"/>
          <w:szCs w:val="28"/>
        </w:rPr>
        <w:t>Ежеквартально в дошкольном учреждении проходит мониторинг питания детей. Результаты мониторинга говорят о том, что в течение учебного года питание соответствовало нормативным требованиям.</w:t>
      </w:r>
    </w:p>
    <w:p w:rsidR="00E831CA" w:rsidRDefault="00E831CA"/>
    <w:sectPr w:rsidR="00E8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07757"/>
    <w:multiLevelType w:val="hybridMultilevel"/>
    <w:tmpl w:val="2FD0A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61"/>
    <w:rsid w:val="00586461"/>
    <w:rsid w:val="00E8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5ACAE-D457-4DCA-B34D-7BAB534C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2017-06-30T12:01:00Z</dcterms:created>
  <dcterms:modified xsi:type="dcterms:W3CDTF">2017-06-30T12:05:00Z</dcterms:modified>
</cp:coreProperties>
</file>