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B" w:rsidRPr="009601A9" w:rsidRDefault="009601A9" w:rsidP="0096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A9">
        <w:rPr>
          <w:rFonts w:ascii="Times New Roman" w:hAnsi="Times New Roman" w:cs="Times New Roman"/>
          <w:sz w:val="28"/>
          <w:szCs w:val="28"/>
        </w:rPr>
        <w:t>Перечень работ (услуг) на платные услуги, оказываемые</w:t>
      </w:r>
    </w:p>
    <w:p w:rsidR="009601A9" w:rsidRDefault="009601A9" w:rsidP="0096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A9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53»</w:t>
      </w:r>
    </w:p>
    <w:p w:rsidR="009601A9" w:rsidRDefault="009601A9" w:rsidP="0096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817"/>
        <w:gridCol w:w="4678"/>
        <w:gridCol w:w="1960"/>
        <w:gridCol w:w="1961"/>
      </w:tblGrid>
      <w:tr w:rsidR="009601A9" w:rsidTr="009601A9">
        <w:trPr>
          <w:trHeight w:val="405"/>
        </w:trPr>
        <w:tc>
          <w:tcPr>
            <w:tcW w:w="817" w:type="dxa"/>
            <w:vMerge w:val="restart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3921" w:type="dxa"/>
            <w:gridSpan w:val="2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</w:t>
            </w:r>
          </w:p>
        </w:tc>
      </w:tr>
      <w:tr w:rsidR="009601A9" w:rsidTr="009601A9">
        <w:trPr>
          <w:trHeight w:val="405"/>
        </w:trPr>
        <w:tc>
          <w:tcPr>
            <w:tcW w:w="817" w:type="dxa"/>
            <w:vMerge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занятие на 1 ребенка</w:t>
            </w:r>
          </w:p>
        </w:tc>
        <w:tc>
          <w:tcPr>
            <w:tcW w:w="1961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 на 1 ребенка</w:t>
            </w:r>
          </w:p>
        </w:tc>
      </w:tr>
      <w:tr w:rsidR="009601A9" w:rsidTr="009601A9">
        <w:trPr>
          <w:trHeight w:val="394"/>
        </w:trPr>
        <w:tc>
          <w:tcPr>
            <w:tcW w:w="817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601A9" w:rsidRPr="009601A9" w:rsidRDefault="009601A9" w:rsidP="0096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социально-педагогической направленности</w:t>
            </w:r>
            <w:r w:rsidRPr="009601A9">
              <w:rPr>
                <w:rFonts w:ascii="Times New Roman" w:hAnsi="Times New Roman" w:cs="Times New Roman"/>
                <w:sz w:val="28"/>
                <w:szCs w:val="28"/>
              </w:rPr>
              <w:t xml:space="preserve"> «Буду чисто говорить»</w:t>
            </w:r>
          </w:p>
        </w:tc>
        <w:tc>
          <w:tcPr>
            <w:tcW w:w="1960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961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9601A9" w:rsidTr="009601A9">
        <w:trPr>
          <w:trHeight w:val="412"/>
        </w:trPr>
        <w:tc>
          <w:tcPr>
            <w:tcW w:w="817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601A9" w:rsidRPr="009601A9" w:rsidRDefault="009601A9" w:rsidP="0096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Pr="009601A9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народной культуры»</w:t>
            </w:r>
          </w:p>
        </w:tc>
        <w:tc>
          <w:tcPr>
            <w:tcW w:w="1960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961" w:type="dxa"/>
          </w:tcPr>
          <w:p w:rsidR="009601A9" w:rsidRDefault="009601A9" w:rsidP="0096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</w:tbl>
    <w:p w:rsidR="009601A9" w:rsidRPr="009601A9" w:rsidRDefault="009601A9" w:rsidP="0096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1A9" w:rsidRPr="009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9"/>
    <w:rsid w:val="0040725B"/>
    <w:rsid w:val="009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2020-10-27T14:31:00Z</dcterms:created>
  <dcterms:modified xsi:type="dcterms:W3CDTF">2020-10-27T14:38:00Z</dcterms:modified>
</cp:coreProperties>
</file>